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ascii="宋体" w:hAnsi="宋体" w:eastAsia="宋体" w:cs="宋体"/>
          <w:sz w:val="36"/>
          <w:szCs w:val="28"/>
        </w:rPr>
      </w:pPr>
      <w:r>
        <w:rPr>
          <w:rFonts w:hint="eastAsia" w:ascii="宋体" w:hAnsi="宋体" w:eastAsia="宋体" w:cs="宋体"/>
          <w:sz w:val="36"/>
          <w:szCs w:val="28"/>
        </w:rPr>
        <w:t>*</w:t>
      </w:r>
      <w:r>
        <w:rPr>
          <w:rFonts w:ascii="宋体" w:hAnsi="宋体" w:eastAsia="宋体" w:cs="宋体"/>
          <w:sz w:val="36"/>
          <w:szCs w:val="28"/>
        </w:rPr>
        <w:t>*</w:t>
      </w:r>
      <w:r>
        <w:rPr>
          <w:rFonts w:hint="eastAsia" w:ascii="宋体" w:hAnsi="宋体" w:eastAsia="宋体" w:cs="宋体"/>
          <w:sz w:val="36"/>
          <w:szCs w:val="28"/>
        </w:rPr>
        <w:t>部固定资产盘点自查报告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学院2</w:t>
      </w:r>
      <w:r>
        <w:rPr>
          <w:rFonts w:ascii="宋体" w:hAnsi="宋体" w:eastAsia="宋体" w:cs="宋体"/>
          <w:sz w:val="28"/>
          <w:szCs w:val="28"/>
        </w:rPr>
        <w:t>021</w:t>
      </w:r>
      <w:r>
        <w:rPr>
          <w:rFonts w:hint="eastAsia" w:ascii="宋体" w:hAnsi="宋体" w:eastAsia="宋体" w:cs="宋体"/>
          <w:sz w:val="28"/>
          <w:szCs w:val="28"/>
        </w:rPr>
        <w:t>年度资产清查领导小组：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根据学院资产清查工作方案要求，我单位已按时完成固定资产清查自查阶段工作。请学校资产清查小组对我单位固定资产管理状况进行核查，现将有关固定资产自查情况报告如下：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一、资产清查工作总体状况分析：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资产清查基准日：20</w:t>
      </w:r>
      <w:r>
        <w:rPr>
          <w:rFonts w:ascii="宋体" w:hAnsi="宋体" w:eastAsia="宋体" w:cs="宋体"/>
          <w:sz w:val="28"/>
          <w:szCs w:val="28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月3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资产清查范围：20</w:t>
      </w:r>
      <w:r>
        <w:rPr>
          <w:rFonts w:ascii="宋体" w:hAnsi="宋体" w:eastAsia="宋体" w:cs="宋体"/>
          <w:sz w:val="28"/>
          <w:szCs w:val="28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月3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日止本部门占用、使用的全部资产。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本部门的固定资产盘点明细表（见附表）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资产种类及类别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资产总额</w:t>
      </w:r>
      <w:r>
        <w:rPr>
          <w:rFonts w:ascii="宋体" w:hAnsi="宋体" w:eastAsia="宋体" w:cs="宋体"/>
          <w:sz w:val="28"/>
          <w:szCs w:val="28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元,包含办公设备及实验设备等共计</w:t>
      </w:r>
      <w:r>
        <w:rPr>
          <w:rFonts w:ascii="宋体" w:hAnsi="宋体" w:eastAsia="宋体" w:cs="宋体"/>
          <w:sz w:val="28"/>
          <w:szCs w:val="28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件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盘亏资产明细及原因：共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盘盈资产明细及原因：共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闲置资产明细及原因：共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损坏拟报损资产明细及原因：共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处理意见：</w:t>
      </w:r>
      <w:bookmarkStart w:id="0" w:name="_GoBack"/>
      <w:bookmarkEnd w:id="0"/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资产盘点清查工作存在的问题及建议解决办法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存在问题：*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建议</w:t>
      </w:r>
      <w:r>
        <w:rPr>
          <w:rFonts w:hint="eastAsia" w:ascii="宋体" w:hAnsi="宋体" w:eastAsia="宋体" w:cs="宋体"/>
          <w:sz w:val="28"/>
          <w:szCs w:val="28"/>
        </w:rPr>
        <w:t>解决办法;</w:t>
      </w:r>
      <w:r>
        <w:rPr>
          <w:rFonts w:ascii="宋体" w:hAnsi="宋体" w:eastAsia="宋体" w:cs="宋体"/>
          <w:sz w:val="28"/>
          <w:szCs w:val="28"/>
        </w:rPr>
        <w:t>*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*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部</w:t>
      </w:r>
    </w:p>
    <w:p>
      <w:pPr>
        <w:adjustRightInd/>
        <w:spacing w:after="0" w:line="579" w:lineRule="exact"/>
        <w:ind w:right="641"/>
        <w:rPr>
          <w:rFonts w:ascii="宋体" w:hAnsi="宋体" w:eastAsia="宋体" w:cs="宋体"/>
          <w:sz w:val="32"/>
          <w:szCs w:val="32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20</w:t>
      </w:r>
      <w:r>
        <w:rPr>
          <w:rFonts w:ascii="宋体" w:hAnsi="宋体" w:eastAsia="宋体" w:cs="宋体"/>
          <w:sz w:val="28"/>
          <w:szCs w:val="28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月*日</w:t>
      </w: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C6744"/>
    <w:multiLevelType w:val="singleLevel"/>
    <w:tmpl w:val="CF8C67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80687C"/>
    <w:multiLevelType w:val="singleLevel"/>
    <w:tmpl w:val="138068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319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7BD1"/>
    <w:rsid w:val="003D11F3"/>
    <w:rsid w:val="003E3DB6"/>
    <w:rsid w:val="00424549"/>
    <w:rsid w:val="004346B8"/>
    <w:rsid w:val="00590A7B"/>
    <w:rsid w:val="005B3659"/>
    <w:rsid w:val="007149D8"/>
    <w:rsid w:val="008C0384"/>
    <w:rsid w:val="008E0AFB"/>
    <w:rsid w:val="009374D1"/>
    <w:rsid w:val="00A83D6E"/>
    <w:rsid w:val="00AC5990"/>
    <w:rsid w:val="00BF133A"/>
    <w:rsid w:val="00C732B5"/>
    <w:rsid w:val="00CB51E7"/>
    <w:rsid w:val="00CD054E"/>
    <w:rsid w:val="00CE522D"/>
    <w:rsid w:val="00DA5B87"/>
    <w:rsid w:val="00E71BFD"/>
    <w:rsid w:val="00E85832"/>
    <w:rsid w:val="00F26DB0"/>
    <w:rsid w:val="00F919B6"/>
    <w:rsid w:val="00FA00CE"/>
    <w:rsid w:val="00FA53A6"/>
    <w:rsid w:val="03FB7C36"/>
    <w:rsid w:val="18724C85"/>
    <w:rsid w:val="1D517BD1"/>
    <w:rsid w:val="27A14F63"/>
    <w:rsid w:val="32533287"/>
    <w:rsid w:val="4FDB781B"/>
    <w:rsid w:val="54291017"/>
    <w:rsid w:val="63794B02"/>
    <w:rsid w:val="6A920CB6"/>
    <w:rsid w:val="7211209E"/>
    <w:rsid w:val="798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48</TotalTime>
  <ScaleCrop>false</ScaleCrop>
  <LinksUpToDate>false</LinksUpToDate>
  <CharactersWithSpaces>467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2019-04-19T06:53:00Z</dcterms:created>
  <dc:creator>Zhao_ylawyer</dc:creator>
  <cp:lastModifiedBy>麋鹿迷路寻陆</cp:lastModifiedBy>
  <dcterms:modified xsi:type="dcterms:W3CDTF">2021-04-21T02:57:37Z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9C954E383507437487EDC448A0750AC1</vt:lpwstr>
  </property>
</Properties>
</file>